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bottom w:color="000000" w:space="1" w:sz="4" w:val="single"/>
        </w:pBdr>
        <w:spacing w:before="120" w:lineRule="auto"/>
        <w:jc w:val="center"/>
        <w:rPr>
          <w:rFonts w:ascii="Cambria" w:cs="Cambria" w:eastAsia="Cambria" w:hAnsi="Cambria"/>
          <w:b w:val="1"/>
          <w:color w:val="353744"/>
          <w:sz w:val="60"/>
          <w:szCs w:val="60"/>
        </w:rPr>
      </w:pPr>
      <w:r w:rsidDel="00000000" w:rsidR="00000000" w:rsidRPr="00000000">
        <w:rPr>
          <w:rFonts w:ascii="Cambria" w:cs="Cambria" w:eastAsia="Cambria" w:hAnsi="Cambria"/>
          <w:b w:val="1"/>
          <w:color w:val="353744"/>
          <w:sz w:val="60"/>
          <w:szCs w:val="60"/>
          <w:rtl w:val="0"/>
        </w:rPr>
        <w:t xml:space="preserve">Kyle D. Kollegger</w:t>
      </w:r>
    </w:p>
    <w:p w:rsidR="00000000" w:rsidDel="00000000" w:rsidP="00000000" w:rsidRDefault="00000000" w:rsidRPr="00000000" w14:paraId="00000002">
      <w:pPr>
        <w:spacing w:before="120" w:lineRule="auto"/>
        <w:jc w:val="center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631.521.3581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Sudbury, VT 05733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kylekollegger@gmail.com </w:t>
      </w:r>
      <w:r w:rsidDel="00000000" w:rsidR="00000000" w:rsidRPr="00000000">
        <w:rPr>
          <w:rFonts w:ascii="Noto Sans Symbols" w:cs="Noto Sans Symbols" w:eastAsia="Noto Sans Symbols" w:hAnsi="Noto Sans Symbols"/>
          <w:sz w:val="22"/>
          <w:szCs w:val="22"/>
          <w:rtl w:val="0"/>
        </w:rPr>
        <w:t xml:space="preserve">∙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 </w:t>
      </w:r>
      <w:hyperlink r:id="rId7">
        <w:r w:rsidDel="00000000" w:rsidR="00000000" w:rsidRPr="00000000">
          <w:rPr>
            <w:rFonts w:ascii="Cambria" w:cs="Cambria" w:eastAsia="Cambria" w:hAnsi="Cambria"/>
            <w:color w:val="1155cc"/>
            <w:sz w:val="22"/>
            <w:szCs w:val="22"/>
            <w:highlight w:val="white"/>
            <w:u w:val="single"/>
            <w:rtl w:val="0"/>
          </w:rPr>
          <w:t xml:space="preserve">linkedin.com/in/kyle-kollegger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" w:sz="4" w:val="single"/>
        </w:pBdr>
        <w:spacing w:after="120" w:before="240" w:lineRule="auto"/>
        <w:jc w:val="center"/>
        <w:rPr>
          <w:rFonts w:ascii="Cambria" w:cs="Cambria" w:eastAsia="Cambria" w:hAnsi="Cambria"/>
          <w:b w:val="1"/>
          <w:color w:val="2e75b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Results-Driven Data Analyst</w:t>
      </w:r>
    </w:p>
    <w:p w:rsidR="00000000" w:rsidDel="00000000" w:rsidP="00000000" w:rsidRDefault="00000000" w:rsidRPr="00000000" w14:paraId="00000004">
      <w:pPr>
        <w:spacing w:after="120" w:lineRule="auto"/>
        <w:jc w:val="center"/>
        <w:rPr>
          <w:rFonts w:ascii="Cambria" w:cs="Cambria" w:eastAsia="Cambria" w:hAnsi="Cambria"/>
          <w:b w:val="1"/>
        </w:rPr>
      </w:pPr>
      <w:r w:rsidDel="00000000" w:rsidR="00000000" w:rsidRPr="00000000">
        <w:rPr>
          <w:rFonts w:ascii="Cambria" w:cs="Cambria" w:eastAsia="Cambria" w:hAnsi="Cambria"/>
          <w:b w:val="1"/>
          <w:rtl w:val="0"/>
        </w:rPr>
        <w:t xml:space="preserve">Excel | SQL | Tableau | Python | R | Power BI</w:t>
      </w:r>
    </w:p>
    <w:p w:rsidR="00000000" w:rsidDel="00000000" w:rsidP="00000000" w:rsidRDefault="00000000" w:rsidRPr="00000000" w14:paraId="00000005">
      <w:pPr>
        <w:spacing w:line="34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Energetic, motivated and principled with over 12 years of salesmanship experience, including both B2B and B2C expertise. Enhancing businesses with </w:t>
      </w:r>
    </w:p>
    <w:p w:rsidR="00000000" w:rsidDel="00000000" w:rsidP="00000000" w:rsidRDefault="00000000" w:rsidRPr="00000000" w14:paraId="00000006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EXPERIENCE</w:t>
      </w:r>
    </w:p>
    <w:p w:rsidR="00000000" w:rsidDel="00000000" w:rsidP="00000000" w:rsidRDefault="00000000" w:rsidRPr="00000000" w14:paraId="00000007">
      <w:pPr>
        <w:tabs>
          <w:tab w:val="right" w:leader="none" w:pos="9360"/>
        </w:tabs>
        <w:spacing w:before="12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PinSource -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Essex Juction, VT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 xml:space="preserve">July 2022 - Present</w:t>
      </w:r>
    </w:p>
    <w:p w:rsidR="00000000" w:rsidDel="00000000" w:rsidP="00000000" w:rsidRDefault="00000000" w:rsidRPr="00000000" w14:paraId="00000008">
      <w:pPr>
        <w:tabs>
          <w:tab w:val="right" w:leader="none" w:pos="9360"/>
        </w:tabs>
        <w:spacing w:before="12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Account Manager</w:t>
      </w:r>
    </w:p>
    <w:p w:rsidR="00000000" w:rsidDel="00000000" w:rsidP="00000000" w:rsidRDefault="00000000" w:rsidRPr="00000000" w14:paraId="00000009">
      <w:pPr>
        <w:tabs>
          <w:tab w:val="right" w:leader="none" w:pos="9360"/>
        </w:tabs>
        <w:spacing w:before="12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Oversight of over 1000+ individual accounts for new  reorders and product line expansion.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ageBreakBefore w:val="0"/>
        <w:tabs>
          <w:tab w:val="right" w:leader="none" w:pos="9360"/>
        </w:tabs>
        <w:spacing w:before="12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LeafGuard -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Burlington, VT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ab/>
        <w:t xml:space="preserve">January 2022 - June 2022</w:t>
      </w:r>
    </w:p>
    <w:p w:rsidR="00000000" w:rsidDel="00000000" w:rsidP="00000000" w:rsidRDefault="00000000" w:rsidRPr="00000000" w14:paraId="0000000B">
      <w:pPr>
        <w:pageBreakBefore w:val="0"/>
        <w:tabs>
          <w:tab w:val="right" w:leader="none" w:pos="9360"/>
        </w:tabs>
        <w:spacing w:before="12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Outside Sales Representative</w:t>
      </w:r>
    </w:p>
    <w:p w:rsidR="00000000" w:rsidDel="00000000" w:rsidP="00000000" w:rsidRDefault="00000000" w:rsidRPr="00000000" w14:paraId="0000000C">
      <w:pPr>
        <w:pageBreakBefore w:val="0"/>
        <w:tabs>
          <w:tab w:val="right" w:leader="none" w:pos="9360"/>
        </w:tabs>
        <w:spacing w:before="120" w:lineRule="auto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Constructing detailed surveys of customers existing gutters and proposing permanent solutions for water management for their home or business.</w:t>
      </w:r>
    </w:p>
    <w:p w:rsidR="00000000" w:rsidDel="00000000" w:rsidP="00000000" w:rsidRDefault="00000000" w:rsidRPr="00000000" w14:paraId="0000000D">
      <w:pPr>
        <w:pageBreakBefore w:val="0"/>
        <w:numPr>
          <w:ilvl w:val="0"/>
          <w:numId w:val="2"/>
        </w:numPr>
        <w:tabs>
          <w:tab w:val="right" w:leader="none" w:pos="9360"/>
        </w:tabs>
        <w:spacing w:after="0" w:before="120" w:lineRule="auto"/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Meet and exceed monthly sales goals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numPr>
          <w:ilvl w:val="0"/>
          <w:numId w:val="2"/>
        </w:numPr>
        <w:tabs>
          <w:tab w:val="right" w:leader="none" w:pos="9360"/>
        </w:tabs>
        <w:spacing w:after="0" w:before="0" w:lineRule="auto"/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Engage new customers on multiple daily appointments; educating them on current status of their system as well as recommending permanent solutions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numPr>
          <w:ilvl w:val="0"/>
          <w:numId w:val="2"/>
        </w:numPr>
        <w:tabs>
          <w:tab w:val="right" w:leader="none" w:pos="9360"/>
        </w:tabs>
        <w:spacing w:before="0" w:lineRule="auto"/>
        <w:ind w:left="720" w:hanging="360"/>
        <w:rPr>
          <w:rFonts w:ascii="Cambria" w:cs="Cambria" w:eastAsia="Cambria" w:hAnsi="Cambria"/>
          <w:sz w:val="22"/>
          <w:szCs w:val="22"/>
          <w:u w:val="no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Negotiate pricing/investment options directly with customers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tabs>
          <w:tab w:val="right" w:leader="none" w:pos="9360"/>
        </w:tabs>
        <w:spacing w:before="120" w:lineRule="auto"/>
        <w:rPr>
          <w:rFonts w:ascii="Cambria" w:cs="Cambria" w:eastAsia="Cambria" w:hAnsi="Cambria"/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tabs>
          <w:tab w:val="right" w:leader="none" w:pos="9360"/>
        </w:tabs>
        <w:spacing w:before="12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Douglas Elliman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Farmingville, NY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February 2016 - January 2022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Licensed Real Estate Salesperson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60" w:before="40" w:line="30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Managing  all transaction related duties before, during and after a real estate sale.</w:t>
      </w: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I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dentifying obstacles that arise during the transaction and how to best avoid or overcome them strategically.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Appointment coordination between clients and business professionals.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Maintaining client pipeline and new lead generation through marketing and referrals.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Effectively negotiating transactions between buyers and sellers to reach the closing.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Collaboration between team members to verify each client is sufficiently cared for.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EDUCATION</w:t>
        <w:tab/>
      </w:r>
    </w:p>
    <w:p w:rsidR="00000000" w:rsidDel="00000000" w:rsidP="00000000" w:rsidRDefault="00000000" w:rsidRPr="00000000" w14:paraId="00000019">
      <w:pPr>
        <w:tabs>
          <w:tab w:val="right" w:leader="none" w:pos="9900"/>
        </w:tabs>
        <w:spacing w:before="80" w:lineRule="auto"/>
        <w:rPr>
          <w:rFonts w:ascii="Cambria" w:cs="Cambria" w:eastAsia="Cambria" w:hAnsi="Cambria"/>
          <w:color w:val="353744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color w:val="353744"/>
          <w:sz w:val="22"/>
          <w:szCs w:val="22"/>
          <w:rtl w:val="0"/>
        </w:rPr>
        <w:t xml:space="preserve">James Madison University</w:t>
      </w:r>
      <w:r w:rsidDel="00000000" w:rsidR="00000000" w:rsidRPr="00000000">
        <w:rPr>
          <w:rFonts w:ascii="Cambria" w:cs="Cambria" w:eastAsia="Cambria" w:hAnsi="Cambria"/>
          <w:color w:val="353744"/>
          <w:sz w:val="22"/>
          <w:szCs w:val="22"/>
          <w:rtl w:val="0"/>
        </w:rPr>
        <w:t xml:space="preserve"> -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Harrisonburg, 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tabs>
          <w:tab w:val="right" w:leader="none" w:pos="9900"/>
        </w:tabs>
        <w:spacing w:before="8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Bachelor of Arts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 – </w:t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History, May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br w:type="textWrapping"/>
      </w: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PROFESSIONAL SKILLS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Proficient in video conferencing software.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Mastery of Microsoft Office (Word, Excel, PowerPoint) and Google Suite (Docs, Sheets, Slides).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Comfortable with multiple contact resource management formats and tools.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4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Excellent communication skills with a focus on team-building and customer relations.</w:t>
      </w:r>
    </w:p>
    <w:p w:rsidR="00000000" w:rsidDel="00000000" w:rsidP="00000000" w:rsidRDefault="00000000" w:rsidRPr="00000000" w14:paraId="00000020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VOLUNTEER EXPERIENCE</w:t>
        <w:tab/>
        <w:tab/>
        <w:tab/>
      </w:r>
    </w:p>
    <w:p w:rsidR="00000000" w:rsidDel="00000000" w:rsidP="00000000" w:rsidRDefault="00000000" w:rsidRPr="00000000" w14:paraId="00000021">
      <w:pPr>
        <w:tabs>
          <w:tab w:val="right" w:leader="none" w:pos="9360"/>
        </w:tabs>
        <w:spacing w:before="12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Habitat for Humanity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Franklin, WV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September 2010 - May 2013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General Purpose Laborer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Carry out  assignments set by the volunteer supervisor each week.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Duties included laying foundation, framing, carpentry, painting, landscaping and general cleaning.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tabs>
          <w:tab w:val="right" w:leader="none" w:pos="9360"/>
        </w:tabs>
        <w:spacing w:before="24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Bideawee Adoption Center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Westhampton, NY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January 2014 - March 2015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tabs>
          <w:tab w:val="right" w:leader="none" w:pos="9360"/>
        </w:tabs>
        <w:spacing w:before="8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Volunteer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Socializing, walking and maintaining safe and clean living spaces for cats and dogs.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Training new volunteers, categorizing donations and collaborating with shelter staff members.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000000" w:space="1" w:sz="4" w:val="single"/>
        </w:pBdr>
        <w:spacing w:after="120" w:before="240" w:lineRule="auto"/>
        <w:rPr>
          <w:rFonts w:ascii="Cambria" w:cs="Cambria" w:eastAsia="Cambria" w:hAnsi="Cambria"/>
          <w:b w:val="1"/>
          <w:color w:val="2e75b5"/>
          <w:sz w:val="28"/>
          <w:szCs w:val="28"/>
        </w:rPr>
      </w:pPr>
      <w:r w:rsidDel="00000000" w:rsidR="00000000" w:rsidRPr="00000000">
        <w:rPr>
          <w:rFonts w:ascii="Cambria" w:cs="Cambria" w:eastAsia="Cambria" w:hAnsi="Cambria"/>
          <w:b w:val="1"/>
          <w:color w:val="2e75b5"/>
          <w:sz w:val="28"/>
          <w:szCs w:val="28"/>
          <w:rtl w:val="0"/>
        </w:rPr>
        <w:t xml:space="preserve">AWARDS AND HONORS</w:t>
      </w:r>
    </w:p>
    <w:p w:rsidR="00000000" w:rsidDel="00000000" w:rsidP="00000000" w:rsidRDefault="00000000" w:rsidRPr="00000000" w14:paraId="0000002A">
      <w:pPr>
        <w:tabs>
          <w:tab w:val="right" w:leader="none" w:pos="9360"/>
        </w:tabs>
        <w:spacing w:before="120" w:lineRule="auto"/>
        <w:rPr>
          <w:rFonts w:ascii="Cambria" w:cs="Cambria" w:eastAsia="Cambria" w:hAnsi="Cambria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Douglas Elliman’s Pinnacle Award</w:t>
      </w:r>
      <w:r w:rsidDel="00000000" w:rsidR="00000000" w:rsidRPr="00000000">
        <w:rPr>
          <w:rFonts w:ascii="Cambria" w:cs="Cambria" w:eastAsia="Cambria" w:hAnsi="Cambria"/>
          <w:b w:val="1"/>
          <w:color w:val="000000"/>
          <w:sz w:val="22"/>
          <w:szCs w:val="22"/>
          <w:rtl w:val="0"/>
        </w:rPr>
        <w:t xml:space="preserve"> 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 xml:space="preserve">- </w:t>
      </w:r>
      <w:r w:rsidDel="00000000" w:rsidR="00000000" w:rsidRPr="00000000">
        <w:rPr>
          <w:rFonts w:ascii="Cambria" w:cs="Cambria" w:eastAsia="Cambria" w:hAnsi="Cambria"/>
          <w:i w:val="1"/>
          <w:sz w:val="22"/>
          <w:szCs w:val="22"/>
          <w:rtl w:val="0"/>
        </w:rPr>
        <w:t xml:space="preserve">Farmingville, NY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January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#10 Team on Long Island Team by GCI (Gross Commission Income)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numPr>
          <w:ilvl w:val="0"/>
          <w:numId w:val="3"/>
        </w:numPr>
        <w:spacing w:line="340" w:lineRule="auto"/>
        <w:ind w:left="720" w:hanging="360"/>
        <w:rPr>
          <w:rFonts w:ascii="Cambria" w:cs="Cambria" w:eastAsia="Cambria" w:hAnsi="Cambria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Received only by top 2% of Agents company wide</w:t>
      </w:r>
    </w:p>
    <w:p w:rsidR="00000000" w:rsidDel="00000000" w:rsidP="00000000" w:rsidRDefault="00000000" w:rsidRPr="00000000" w14:paraId="0000002D">
      <w:pPr>
        <w:tabs>
          <w:tab w:val="right" w:leader="none" w:pos="9360"/>
        </w:tabs>
        <w:spacing w:before="240" w:lineRule="auto"/>
        <w:rPr>
          <w:rFonts w:ascii="Cambria" w:cs="Cambria" w:eastAsia="Cambria" w:hAnsi="Cambria"/>
          <w:b w:val="1"/>
          <w:color w:val="000000"/>
          <w:sz w:val="22"/>
          <w:szCs w:val="22"/>
        </w:rPr>
      </w:pPr>
      <w:r w:rsidDel="00000000" w:rsidR="00000000" w:rsidRPr="00000000">
        <w:rPr>
          <w:rFonts w:ascii="Cambria" w:cs="Cambria" w:eastAsia="Cambria" w:hAnsi="Cambria"/>
          <w:b w:val="1"/>
          <w:sz w:val="22"/>
          <w:szCs w:val="22"/>
          <w:rtl w:val="0"/>
        </w:rPr>
        <w:t xml:space="preserve">Real Trends/Wall Street Journal Top Small Teams</w:t>
      </w:r>
      <w:r w:rsidDel="00000000" w:rsidR="00000000" w:rsidRPr="00000000">
        <w:rPr>
          <w:rFonts w:ascii="Cambria" w:cs="Cambria" w:eastAsia="Cambria" w:hAnsi="Cambria"/>
          <w:color w:val="000000"/>
          <w:sz w:val="22"/>
          <w:szCs w:val="22"/>
          <w:rtl w:val="0"/>
        </w:rPr>
        <w:tab/>
      </w: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720" w:right="0" w:hanging="36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sz w:val="22"/>
          <w:szCs w:val="22"/>
          <w:rtl w:val="0"/>
        </w:rPr>
        <w:t xml:space="preserve">#35 Small Team in New York State by Transaction Sides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40" w:lineRule="auto"/>
        <w:ind w:left="0" w:right="0" w:firstLine="0"/>
        <w:jc w:val="left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5840" w:w="12240" w:orient="portrait"/>
      <w:pgMar w:bottom="1080" w:top="1080" w:left="1440" w:right="1440" w:header="835" w:footer="720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Cambria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Gill Sans">
    <w:embedRegular w:fontKey="{00000000-0000-0000-0000-000000000000}" r:id="rId3" w:subsetted="0"/>
    <w:embedBold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Gill Sans" w:cs="Gill Sans" w:eastAsia="Gill Sans" w:hAnsi="Gill Sans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36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/>
    <w:rPr>
      <w:rFonts w:ascii="Times New Roman" w:cs="Times New Roman" w:eastAsia="Times New Roman" w:hAnsi="Times New Roman"/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link w:val="Heading1Char"/>
    <w:uiPriority w:val="9"/>
    <w:qFormat w:val="1"/>
    <w:rsid w:val="004E4DA4"/>
    <w:pPr>
      <w:spacing w:after="100" w:afterAutospacing="1" w:before="100" w:beforeAutospacing="1"/>
      <w:outlineLvl w:val="0"/>
    </w:pPr>
    <w:rPr>
      <w:rFonts w:ascii="Times New Roman" w:cs="Times New Roman" w:hAnsi="Times New Roman"/>
      <w:b w:val="1"/>
      <w:bCs w:val="1"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 w:val="1"/>
    <w:rsid w:val="004E4DA4"/>
    <w:pPr>
      <w:spacing w:after="100" w:afterAutospacing="1" w:before="100" w:beforeAutospacing="1"/>
      <w:outlineLvl w:val="1"/>
    </w:pPr>
    <w:rPr>
      <w:rFonts w:ascii="Times New Roman" w:cs="Times New Roman" w:hAnsi="Times New Roman"/>
      <w:b w:val="1"/>
      <w:bCs w:val="1"/>
      <w:sz w:val="36"/>
      <w:szCs w:val="3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4E4DA4"/>
    <w:rPr>
      <w:rFonts w:ascii="Times New Roman" w:cs="Times New Roman" w:hAnsi="Times New Roman"/>
      <w:b w:val="1"/>
      <w:bCs w:val="1"/>
      <w:kern w:val="36"/>
      <w:sz w:val="48"/>
      <w:szCs w:val="48"/>
    </w:rPr>
  </w:style>
  <w:style w:type="character" w:styleId="Heading2Char" w:customStyle="1">
    <w:name w:val="Heading 2 Char"/>
    <w:basedOn w:val="DefaultParagraphFont"/>
    <w:link w:val="Heading2"/>
    <w:uiPriority w:val="9"/>
    <w:rsid w:val="004E4DA4"/>
    <w:rPr>
      <w:rFonts w:ascii="Times New Roman" w:cs="Times New Roman" w:hAnsi="Times New Roman"/>
      <w:b w:val="1"/>
      <w:bCs w:val="1"/>
      <w:sz w:val="36"/>
      <w:szCs w:val="36"/>
    </w:rPr>
  </w:style>
  <w:style w:type="paragraph" w:styleId="NormalWeb">
    <w:name w:val="Normal (Web)"/>
    <w:basedOn w:val="Normal"/>
    <w:uiPriority w:val="99"/>
    <w:unhideWhenUsed w:val="1"/>
    <w:rsid w:val="004E4DA4"/>
    <w:pPr>
      <w:spacing w:after="100" w:afterAutospacing="1" w:before="100" w:beforeAutospacing="1"/>
    </w:pPr>
    <w:rPr>
      <w:rFonts w:ascii="Times New Roman" w:cs="Times New Roman" w:hAnsi="Times New Roman"/>
    </w:rPr>
  </w:style>
  <w:style w:type="character" w:styleId="Hyperlink">
    <w:name w:val="Hyperlink"/>
    <w:basedOn w:val="DefaultParagraphFont"/>
    <w:uiPriority w:val="99"/>
    <w:unhideWhenUsed w:val="1"/>
    <w:rsid w:val="004E4DA4"/>
    <w:rPr>
      <w:color w:val="0000ff"/>
      <w:u w:val="single"/>
    </w:rPr>
  </w:style>
  <w:style w:type="paragraph" w:styleId="ListParagraph">
    <w:name w:val="List Paragraph"/>
    <w:basedOn w:val="Normal"/>
    <w:uiPriority w:val="34"/>
    <w:qFormat w:val="1"/>
    <w:rsid w:val="00195DF2"/>
    <w:pPr>
      <w:ind w:left="720"/>
      <w:contextualSpacing w:val="1"/>
    </w:pPr>
  </w:style>
  <w:style w:type="paragraph" w:styleId="Header">
    <w:name w:val="header"/>
    <w:basedOn w:val="Normal"/>
    <w:link w:val="HeaderChar"/>
    <w:uiPriority w:val="99"/>
    <w:unhideWhenUsed w:val="1"/>
    <w:rsid w:val="008B0A61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8B0A61"/>
  </w:style>
  <w:style w:type="paragraph" w:styleId="Footer">
    <w:name w:val="footer"/>
    <w:basedOn w:val="Normal"/>
    <w:link w:val="FooterChar"/>
    <w:uiPriority w:val="99"/>
    <w:unhideWhenUsed w:val="1"/>
    <w:rsid w:val="008B0A61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8B0A61"/>
  </w:style>
  <w:style w:type="character" w:styleId="PageNumber">
    <w:name w:val="page number"/>
    <w:basedOn w:val="DefaultParagraphFont"/>
    <w:uiPriority w:val="99"/>
    <w:semiHidden w:val="1"/>
    <w:unhideWhenUsed w:val="1"/>
    <w:rsid w:val="008B0A61"/>
  </w:style>
  <w:style w:type="character" w:styleId="FollowedHyperlink">
    <w:name w:val="FollowedHyperlink"/>
    <w:basedOn w:val="DefaultParagraphFont"/>
    <w:uiPriority w:val="99"/>
    <w:semiHidden w:val="1"/>
    <w:unhideWhenUsed w:val="1"/>
    <w:rsid w:val="00D31CB0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rsid w:val="004729DE"/>
    <w:rPr>
      <w:color w:val="808080"/>
      <w:shd w:color="auto" w:fill="e6e6e6" w:val="clear"/>
    </w:rPr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304138"/>
    <w:rPr>
      <w:rFonts w:ascii="Times New Roman" w:cs="Times New Roman" w:hAnsi="Times New Roman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304138"/>
    <w:rPr>
      <w:rFonts w:ascii="Times New Roman" w:cs="Times New Roman" w:hAnsi="Times New Roman"/>
      <w:sz w:val="18"/>
      <w:szCs w:val="18"/>
    </w:rPr>
  </w:style>
  <w:style w:type="paragraph" w:styleId="BodyText">
    <w:name w:val="Body Text"/>
    <w:basedOn w:val="Normal"/>
    <w:link w:val="BodyTextChar"/>
    <w:uiPriority w:val="1"/>
    <w:qFormat w:val="1"/>
    <w:rsid w:val="00F75296"/>
    <w:pPr>
      <w:spacing w:before="33"/>
      <w:ind w:left="1047" w:hanging="360"/>
    </w:pPr>
    <w:rPr>
      <w:rFonts w:ascii="Times New Roman" w:cs="Times New Roman" w:eastAsia="Times New Roman" w:hAnsi="Times New Roman"/>
    </w:rPr>
  </w:style>
  <w:style w:type="character" w:styleId="BodyTextChar" w:customStyle="1">
    <w:name w:val="Body Text Char"/>
    <w:basedOn w:val="DefaultParagraphFont"/>
    <w:link w:val="BodyText"/>
    <w:uiPriority w:val="1"/>
    <w:rsid w:val="00F75296"/>
    <w:rPr>
      <w:rFonts w:ascii="Times New Roman" w:cs="Times New Roman" w:eastAsia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1.xml"/><Relationship Id="rId12" Type="http://schemas.openxmlformats.org/officeDocument/2006/relationships/footer" Target="footer3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linkedin.com/in/kyle-kollegger?lipi=urn%3Ali%3Apage%3Ad_flagship3_profile_view_base_contact_details%3B4%2FQUOribQPOIRBk4qKumMw%3D%3D" TargetMode="External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Relationship Id="rId3" Type="http://schemas.openxmlformats.org/officeDocument/2006/relationships/font" Target="fonts/GillSans-regular.ttf"/><Relationship Id="rId4" Type="http://schemas.openxmlformats.org/officeDocument/2006/relationships/font" Target="fonts/GillSan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kXvtqtvNpSNA7fgX67IrRIy8cVw==">CgMxLjA4AHIhMUdHOXRoVTBDOWR2cXlldDkxZ3ZnOG8xaC15WmJJMjdL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2021-01-02T02:04:00Z</dcterms:created>
  <dc:creator>Austin, Heather</dc:creator>
</cp:coreProperties>
</file>